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37" w:rsidRPr="00271D4F" w:rsidRDefault="00CD2F37" w:rsidP="00CD2F37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«№83 орта мектебі» коммуналдық мемлекеттік мекемесіндегі қазақ тілі мен</w:t>
      </w:r>
      <w:r w:rsidR="008230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әдебиеті пән бірлестігінің 2023-2024</w:t>
      </w: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оқу жылындағы апталықта жүргізілген  жұмыстар жөнінде</w:t>
      </w:r>
    </w:p>
    <w:p w:rsidR="00CD2F37" w:rsidRPr="00271D4F" w:rsidRDefault="00CD2F37" w:rsidP="00CD2F37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Анықтама</w:t>
      </w:r>
    </w:p>
    <w:p w:rsidR="00CD2F37" w:rsidRDefault="008230A7" w:rsidP="00CD2F37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2023</w:t>
      </w:r>
      <w:r w:rsidR="00610C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-2024  оқу жылының  04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610CD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15  желтоқсан </w:t>
      </w:r>
      <w:r w:rsidR="00CD2F37"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аралығында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«Тіл- ұлы байл</w:t>
      </w:r>
      <w:r w:rsidR="00CD2F37">
        <w:rPr>
          <w:rFonts w:ascii="Times New Roman" w:eastAsia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қ</w:t>
      </w:r>
      <w:r w:rsidR="00CD2F37" w:rsidRPr="00271D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»  тақырыбында қазақ тілі мен әдебиеті </w:t>
      </w:r>
      <w:r w:rsidR="00CD2F37"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пән бірлестігінің апталығы болып өтті. Апталық барысында пән мұғалімдері төмендегі тақырыптарда сыныптан тыс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 пен ашық сабақтар болады деп жоспарланды.</w:t>
      </w:r>
      <w:r w:rsidR="00CD2F37"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tbl>
      <w:tblPr>
        <w:tblStyle w:val="a3"/>
        <w:tblW w:w="10491" w:type="dxa"/>
        <w:tblInd w:w="-885" w:type="dxa"/>
        <w:tblLook w:val="04A0"/>
      </w:tblPr>
      <w:tblGrid>
        <w:gridCol w:w="709"/>
        <w:gridCol w:w="2694"/>
        <w:gridCol w:w="1133"/>
        <w:gridCol w:w="1595"/>
        <w:gridCol w:w="1595"/>
        <w:gridCol w:w="2765"/>
      </w:tblGrid>
      <w:tr w:rsidR="008230A7" w:rsidTr="00F70B0A">
        <w:tc>
          <w:tcPr>
            <w:tcW w:w="709" w:type="dxa"/>
          </w:tcPr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Р/С</w:t>
            </w:r>
          </w:p>
        </w:tc>
        <w:tc>
          <w:tcPr>
            <w:tcW w:w="2694" w:type="dxa"/>
          </w:tcPr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Жұмыстың мазмұны</w:t>
            </w:r>
          </w:p>
        </w:tc>
        <w:tc>
          <w:tcPr>
            <w:tcW w:w="1133" w:type="dxa"/>
          </w:tcPr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Сыныбы </w:t>
            </w:r>
          </w:p>
        </w:tc>
        <w:tc>
          <w:tcPr>
            <w:tcW w:w="1595" w:type="dxa"/>
          </w:tcPr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Күні </w:t>
            </w:r>
          </w:p>
        </w:tc>
        <w:tc>
          <w:tcPr>
            <w:tcW w:w="1595" w:type="dxa"/>
          </w:tcPr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Уақыты </w:t>
            </w:r>
          </w:p>
        </w:tc>
        <w:tc>
          <w:tcPr>
            <w:tcW w:w="2765" w:type="dxa"/>
          </w:tcPr>
          <w:p w:rsidR="008230A7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Жауапты мұғалімдер</w:t>
            </w:r>
          </w:p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8230A7" w:rsidTr="00F70B0A">
        <w:trPr>
          <w:trHeight w:val="825"/>
        </w:trPr>
        <w:tc>
          <w:tcPr>
            <w:tcW w:w="709" w:type="dxa"/>
            <w:tcBorders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</w:rPr>
            </w:pPr>
            <w:r w:rsidRPr="00147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230A7" w:rsidRPr="00147FB1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147FB1">
              <w:rPr>
                <w:rFonts w:ascii="Times New Roman" w:hAnsi="Times New Roman" w:cs="Times New Roman"/>
                <w:lang w:val="kk-KZ"/>
              </w:rPr>
              <w:t>Музыка аспаптары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7 Б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6 желтоқсан</w:t>
            </w: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ІІ ауысым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47FB1">
              <w:rPr>
                <w:rFonts w:ascii="Times New Roman" w:hAnsi="Times New Roman" w:cs="Times New Roman"/>
              </w:rPr>
              <w:t>саба</w:t>
            </w:r>
            <w:proofErr w:type="spellEnd"/>
            <w:r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С.Оңдасынова</w:t>
            </w:r>
          </w:p>
        </w:tc>
      </w:tr>
      <w:tr w:rsidR="008230A7" w:rsidTr="00F70B0A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Еңлік – Кебек поэмасы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8 Ә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6 желтоқсан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 ауысым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1</w:t>
            </w:r>
            <w:r w:rsidRPr="00147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B1">
              <w:rPr>
                <w:rFonts w:ascii="Times New Roman" w:hAnsi="Times New Roman" w:cs="Times New Roman"/>
              </w:rPr>
              <w:t>саба</w:t>
            </w:r>
            <w:proofErr w:type="spellEnd"/>
            <w:r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А.Скендирова</w:t>
            </w:r>
          </w:p>
        </w:tc>
      </w:tr>
      <w:tr w:rsidR="008230A7" w:rsidTr="00F70B0A">
        <w:trPr>
          <w:trHeight w:val="6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Ы.Алтынсарин « Қыпшақ Сейітқұл »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5 В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7 желтоқсан</w:t>
            </w:r>
          </w:p>
        </w:tc>
        <w:tc>
          <w:tcPr>
            <w:tcW w:w="1595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ІІ ауысым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2</w:t>
            </w:r>
            <w:r w:rsidRPr="00147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B1">
              <w:rPr>
                <w:rFonts w:ascii="Times New Roman" w:hAnsi="Times New Roman" w:cs="Times New Roman"/>
              </w:rPr>
              <w:t>саба</w:t>
            </w:r>
            <w:proofErr w:type="spellEnd"/>
            <w:r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Л.Жұматова</w:t>
            </w:r>
          </w:p>
        </w:tc>
      </w:tr>
      <w:tr w:rsidR="008230A7" w:rsidTr="00F70B0A">
        <w:trPr>
          <w:trHeight w:val="3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Абай « Бірінші қарасөз»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6 Б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7 желтоқсан</w:t>
            </w: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ІІ ауысым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4</w:t>
            </w:r>
            <w:r w:rsidRPr="00147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B1">
              <w:rPr>
                <w:rFonts w:ascii="Times New Roman" w:hAnsi="Times New Roman" w:cs="Times New Roman"/>
              </w:rPr>
              <w:t>саба</w:t>
            </w:r>
            <w:proofErr w:type="spellEnd"/>
            <w:r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А.Ералиева</w:t>
            </w:r>
          </w:p>
        </w:tc>
      </w:tr>
      <w:tr w:rsidR="008230A7" w:rsidTr="00F70B0A">
        <w:trPr>
          <w:trHeight w:val="796"/>
        </w:trPr>
        <w:tc>
          <w:tcPr>
            <w:tcW w:w="709" w:type="dxa"/>
            <w:tcBorders>
              <w:top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Романның көркемдік ерекшелігі</w:t>
            </w:r>
          </w:p>
        </w:tc>
        <w:tc>
          <w:tcPr>
            <w:tcW w:w="1133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 xml:space="preserve">10 </w:t>
            </w:r>
            <w:r w:rsidRPr="00147FB1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95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8  желтоқсан</w:t>
            </w:r>
          </w:p>
        </w:tc>
        <w:tc>
          <w:tcPr>
            <w:tcW w:w="1595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 ауысым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6 сабақ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5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Ш.Сарманова</w:t>
            </w:r>
          </w:p>
        </w:tc>
      </w:tr>
      <w:tr w:rsidR="008230A7" w:rsidTr="00F70B0A">
        <w:tc>
          <w:tcPr>
            <w:tcW w:w="709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694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« Пәтер іздеп жүрмін »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3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11 Ә</w:t>
            </w:r>
          </w:p>
        </w:tc>
        <w:tc>
          <w:tcPr>
            <w:tcW w:w="1595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8 желтоқсан</w:t>
            </w:r>
          </w:p>
        </w:tc>
        <w:tc>
          <w:tcPr>
            <w:tcW w:w="1595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 ауысым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7</w:t>
            </w:r>
            <w:r w:rsidRPr="00147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B1">
              <w:rPr>
                <w:rFonts w:ascii="Times New Roman" w:hAnsi="Times New Roman" w:cs="Times New Roman"/>
              </w:rPr>
              <w:t>саба</w:t>
            </w:r>
            <w:proofErr w:type="spellEnd"/>
            <w:r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Р.Шарапатова</w:t>
            </w:r>
          </w:p>
        </w:tc>
      </w:tr>
      <w:tr w:rsidR="008230A7" w:rsidTr="00F70B0A">
        <w:tc>
          <w:tcPr>
            <w:tcW w:w="709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694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« Бағаналы терек » өлеңінің құндылығы</w:t>
            </w:r>
          </w:p>
        </w:tc>
        <w:tc>
          <w:tcPr>
            <w:tcW w:w="1133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9 Б</w:t>
            </w:r>
          </w:p>
        </w:tc>
        <w:tc>
          <w:tcPr>
            <w:tcW w:w="1595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8 желтоқсан</w:t>
            </w:r>
          </w:p>
        </w:tc>
        <w:tc>
          <w:tcPr>
            <w:tcW w:w="1595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І ауысым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4</w:t>
            </w:r>
            <w:r w:rsidRPr="00147F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7FB1">
              <w:rPr>
                <w:rFonts w:ascii="Times New Roman" w:hAnsi="Times New Roman" w:cs="Times New Roman"/>
              </w:rPr>
              <w:t>саба</w:t>
            </w:r>
            <w:proofErr w:type="spellEnd"/>
            <w:r w:rsidRPr="00147FB1">
              <w:rPr>
                <w:rFonts w:ascii="Times New Roman" w:hAnsi="Times New Roman" w:cs="Times New Roman"/>
                <w:lang w:val="kk-KZ"/>
              </w:rPr>
              <w:t>қ</w:t>
            </w:r>
          </w:p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765" w:type="dxa"/>
          </w:tcPr>
          <w:p w:rsidR="008230A7" w:rsidRPr="00147FB1" w:rsidRDefault="008230A7" w:rsidP="00F70B0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47FB1">
              <w:rPr>
                <w:rFonts w:ascii="Times New Roman" w:hAnsi="Times New Roman" w:cs="Times New Roman"/>
                <w:lang w:val="kk-KZ"/>
              </w:rPr>
              <w:t>К.Байташова</w:t>
            </w:r>
          </w:p>
        </w:tc>
      </w:tr>
    </w:tbl>
    <w:p w:rsidR="007D229E" w:rsidRPr="00271D4F" w:rsidRDefault="007D229E" w:rsidP="007D229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Бірлестік мүшелері 04 желтоқсан</w:t>
      </w: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күні </w:t>
      </w:r>
      <w:r w:rsidRPr="00271D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апталықтың ашылуын ұйымдастырды.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Апталық барысындағы жұмыстар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ә</w:t>
      </w:r>
      <w:r w:rsidRPr="00271D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леуметтік желіде жарияланды. </w:t>
      </w:r>
    </w:p>
    <w:p w:rsidR="008230A7" w:rsidRDefault="007D229E" w:rsidP="008230A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Апталықтағы ашық сабақтар өз деңгейінде өткізілді. Сабаққа </w:t>
      </w:r>
      <w:r w:rsidR="008230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пән мұғалімдері  қатысты.  Мектеп директоры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ның оқу ісі  </w:t>
      </w:r>
      <w:r w:rsidR="008230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жөніндегі орынбасары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Н.Мурзагалиева</w:t>
      </w:r>
      <w:r w:rsidR="008230A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қатысып, әр сабақтан кейін талдау жұмыстары жүргізілді. Талдау барысында жеткен жетістіктері мен кеткен кемшілік тұстары ескертілді. Жұмыс болған жерде кемшілік болады, сол кемшіліктерді көре отырып жетістікке жету үшін талпынамыз, тырысамыз.</w:t>
      </w:r>
    </w:p>
    <w:p w:rsidR="00CD2F37" w:rsidRPr="00271D4F" w:rsidRDefault="00CD2F37" w:rsidP="00CD2F3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D4F">
        <w:rPr>
          <w:rFonts w:ascii="Times New Roman" w:eastAsia="Times New Roman" w:hAnsi="Times New Roman" w:cs="Times New Roman"/>
          <w:sz w:val="24"/>
          <w:szCs w:val="24"/>
          <w:lang w:val="kk-KZ"/>
        </w:rPr>
        <w:t>Қазақ тілі мен әдебиеті  пән</w:t>
      </w: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мұғалімд</w:t>
      </w:r>
      <w:r w:rsidR="007D22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ерінің сыны</w:t>
      </w:r>
      <w:r w:rsidR="00607CB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птан тыс жұмыстар өз дәрежесінде өткізіл</w:t>
      </w:r>
      <w:r w:rsidR="007D22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ді</w:t>
      </w: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CD2F37" w:rsidRPr="00271D4F" w:rsidRDefault="007D229E" w:rsidP="00CD2F37">
      <w:pPr>
        <w:tabs>
          <w:tab w:val="left" w:pos="58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</w:t>
      </w:r>
    </w:p>
    <w:tbl>
      <w:tblPr>
        <w:tblStyle w:val="a3"/>
        <w:tblW w:w="10491" w:type="dxa"/>
        <w:tblInd w:w="-885" w:type="dxa"/>
        <w:tblLayout w:type="fixed"/>
        <w:tblLook w:val="04A0"/>
      </w:tblPr>
      <w:tblGrid>
        <w:gridCol w:w="696"/>
        <w:gridCol w:w="2424"/>
        <w:gridCol w:w="1842"/>
        <w:gridCol w:w="1701"/>
        <w:gridCol w:w="1166"/>
        <w:gridCol w:w="2662"/>
      </w:tblGrid>
      <w:tr w:rsidR="008230A7" w:rsidTr="00F70B0A">
        <w:tc>
          <w:tcPr>
            <w:tcW w:w="696" w:type="dxa"/>
          </w:tcPr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Р/С</w:t>
            </w:r>
          </w:p>
        </w:tc>
        <w:tc>
          <w:tcPr>
            <w:tcW w:w="2424" w:type="dxa"/>
          </w:tcPr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Жұмыстың мазмұны</w:t>
            </w:r>
          </w:p>
        </w:tc>
        <w:tc>
          <w:tcPr>
            <w:tcW w:w="1842" w:type="dxa"/>
          </w:tcPr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lang w:val="kk-KZ"/>
              </w:rPr>
              <w:t>Жұмыс түрі</w:t>
            </w: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Күні </w:t>
            </w:r>
          </w:p>
        </w:tc>
        <w:tc>
          <w:tcPr>
            <w:tcW w:w="1166" w:type="dxa"/>
          </w:tcPr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 xml:space="preserve">Уақыты </w:t>
            </w:r>
          </w:p>
        </w:tc>
        <w:tc>
          <w:tcPr>
            <w:tcW w:w="2662" w:type="dxa"/>
          </w:tcPr>
          <w:p w:rsidR="008230A7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15F40">
              <w:rPr>
                <w:rFonts w:ascii="Times New Roman" w:hAnsi="Times New Roman" w:cs="Times New Roman"/>
                <w:b/>
                <w:i/>
                <w:lang w:val="kk-KZ"/>
              </w:rPr>
              <w:t>Жауапты мұғалімдер</w:t>
            </w:r>
          </w:p>
          <w:p w:rsidR="008230A7" w:rsidRPr="00215F40" w:rsidRDefault="008230A7" w:rsidP="00F70B0A">
            <w:pPr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</w:tr>
      <w:tr w:rsidR="008230A7" w:rsidTr="00F70B0A">
        <w:trPr>
          <w:trHeight w:val="796"/>
        </w:trPr>
        <w:tc>
          <w:tcPr>
            <w:tcW w:w="696" w:type="dxa"/>
          </w:tcPr>
          <w:p w:rsidR="008230A7" w:rsidRPr="00215F40" w:rsidRDefault="008230A7" w:rsidP="00F70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4" w:type="dxa"/>
          </w:tcPr>
          <w:p w:rsidR="008230A7" w:rsidRPr="00215F40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Апталықтың ашылуы</w:t>
            </w:r>
          </w:p>
        </w:tc>
        <w:tc>
          <w:tcPr>
            <w:tcW w:w="1842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</w:tcPr>
          <w:p w:rsidR="008230A7" w:rsidRPr="00640DDC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желтоқсан</w:t>
            </w:r>
          </w:p>
          <w:p w:rsidR="008230A7" w:rsidRPr="00215F40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66" w:type="dxa"/>
          </w:tcPr>
          <w:p w:rsidR="008230A7" w:rsidRPr="00215F40" w:rsidRDefault="008230A7" w:rsidP="00F70B0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62" w:type="dxa"/>
          </w:tcPr>
          <w:p w:rsidR="008230A7" w:rsidRPr="00215F40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Бірлестік мүшелері</w:t>
            </w:r>
          </w:p>
        </w:tc>
      </w:tr>
      <w:tr w:rsidR="008230A7" w:rsidRPr="007F2112" w:rsidTr="00F70B0A">
        <w:tc>
          <w:tcPr>
            <w:tcW w:w="696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424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Жыр алыбы – Жамбыл »</w:t>
            </w:r>
          </w:p>
        </w:tc>
        <w:tc>
          <w:tcPr>
            <w:tcW w:w="1842" w:type="dxa"/>
          </w:tcPr>
          <w:p w:rsidR="008230A7" w:rsidRPr="00640DDC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Оқуға құштар жобасы бойынша жұмыс</w:t>
            </w:r>
          </w:p>
          <w:p w:rsidR="008230A7" w:rsidRPr="00215F40" w:rsidRDefault="008230A7" w:rsidP="00F70B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12 желтоқсан</w:t>
            </w:r>
          </w:p>
        </w:tc>
        <w:tc>
          <w:tcPr>
            <w:tcW w:w="1166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2662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П. Жарылқапова</w:t>
            </w:r>
          </w:p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А.Скендирова</w:t>
            </w:r>
          </w:p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Р.Шарапатова</w:t>
            </w:r>
          </w:p>
        </w:tc>
      </w:tr>
      <w:tr w:rsidR="008230A7" w:rsidRPr="007F2112" w:rsidTr="00F70B0A">
        <w:tc>
          <w:tcPr>
            <w:tcW w:w="696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2424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Мен балаң, жарық күннен сәуле қуған »</w:t>
            </w:r>
          </w:p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 С.Торайғыровтың туғанына 130 жыл )</w:t>
            </w:r>
          </w:p>
        </w:tc>
        <w:tc>
          <w:tcPr>
            <w:tcW w:w="1842" w:type="dxa"/>
          </w:tcPr>
          <w:p w:rsidR="008230A7" w:rsidRPr="00215F40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Үкілі үміт » үйірме мүшелерімен жұмыс</w:t>
            </w:r>
          </w:p>
        </w:tc>
        <w:tc>
          <w:tcPr>
            <w:tcW w:w="1701" w:type="dxa"/>
          </w:tcPr>
          <w:p w:rsidR="008230A7" w:rsidRPr="00215F40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желтоқсан</w:t>
            </w:r>
          </w:p>
        </w:tc>
        <w:tc>
          <w:tcPr>
            <w:tcW w:w="1166" w:type="dxa"/>
          </w:tcPr>
          <w:p w:rsidR="008230A7" w:rsidRPr="00215F40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10:00</w:t>
            </w:r>
          </w:p>
        </w:tc>
        <w:tc>
          <w:tcPr>
            <w:tcW w:w="2662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А.Ералиева</w:t>
            </w:r>
          </w:p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Л.Жұматова</w:t>
            </w:r>
          </w:p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К.Байташова</w:t>
            </w:r>
          </w:p>
        </w:tc>
      </w:tr>
      <w:tr w:rsidR="008230A7" w:rsidRPr="00244F87" w:rsidTr="00F70B0A">
        <w:tc>
          <w:tcPr>
            <w:tcW w:w="696" w:type="dxa"/>
          </w:tcPr>
          <w:p w:rsidR="008230A7" w:rsidRPr="00BE20E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 w:rsidRPr="00BE20E7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424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Боламын деген баланың ,</w:t>
            </w:r>
          </w:p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Бетін қақпа, белін бу »</w:t>
            </w:r>
          </w:p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</w:p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</w:p>
          <w:p w:rsidR="008230A7" w:rsidRPr="00D841B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8230A7" w:rsidRPr="00BE20E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Ата- аналарды қолдау орталығымен жұмыс</w:t>
            </w:r>
          </w:p>
        </w:tc>
        <w:tc>
          <w:tcPr>
            <w:tcW w:w="1701" w:type="dxa"/>
          </w:tcPr>
          <w:p w:rsidR="008230A7" w:rsidRPr="00BE20E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желтоқсан</w:t>
            </w:r>
          </w:p>
        </w:tc>
        <w:tc>
          <w:tcPr>
            <w:tcW w:w="1166" w:type="dxa"/>
          </w:tcPr>
          <w:p w:rsidR="008230A7" w:rsidRPr="00BE20E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10. </w:t>
            </w:r>
            <w:r w:rsidRPr="00BE20E7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2662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Ш.Сарманова</w:t>
            </w:r>
          </w:p>
        </w:tc>
      </w:tr>
      <w:tr w:rsidR="008230A7" w:rsidRPr="00244F87" w:rsidTr="00F70B0A">
        <w:tc>
          <w:tcPr>
            <w:tcW w:w="696" w:type="dxa"/>
          </w:tcPr>
          <w:p w:rsidR="008230A7" w:rsidRPr="00244F8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 w:rsidRPr="00244F8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424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«Мұғалім мен оқушы арасындағы қарым- қатынас »</w:t>
            </w:r>
          </w:p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коучинг</w:t>
            </w:r>
          </w:p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</w:p>
          <w:p w:rsidR="008230A7" w:rsidRPr="00BE20E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8230A7" w:rsidRPr="00640DDC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Мұғалімдермен жұмыс</w:t>
            </w:r>
          </w:p>
        </w:tc>
        <w:tc>
          <w:tcPr>
            <w:tcW w:w="1701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желтоқсан</w:t>
            </w:r>
          </w:p>
        </w:tc>
        <w:tc>
          <w:tcPr>
            <w:tcW w:w="1166" w:type="dxa"/>
          </w:tcPr>
          <w:p w:rsidR="008230A7" w:rsidRPr="00244F8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 w:rsidRPr="00244F87">
              <w:rPr>
                <w:rFonts w:ascii="Times New Roman" w:hAnsi="Times New Roman" w:cs="Times New Roman"/>
                <w:lang w:val="kk-KZ"/>
              </w:rPr>
              <w:t>10</w:t>
            </w:r>
            <w:r>
              <w:rPr>
                <w:rFonts w:ascii="Times New Roman" w:hAnsi="Times New Roman" w:cs="Times New Roman"/>
                <w:lang w:val="kk-KZ"/>
              </w:rPr>
              <w:t>:</w:t>
            </w:r>
            <w:r w:rsidRPr="00244F87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2662" w:type="dxa"/>
          </w:tcPr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С.Оңдасынова</w:t>
            </w:r>
          </w:p>
          <w:p w:rsidR="008230A7" w:rsidRDefault="008230A7" w:rsidP="00F70B0A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607CBF" w:rsidRDefault="00607CBF" w:rsidP="001E5589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 Оқуға құштар мектеп » жобасы аясында , ата-аналарды педагогикалық қолдау орталығы жұмвстары, « Театр » жобасы аясында М.Мақатаевқа арналған « Есіңе мені алғайсың » атты әдеби кеш көрермендеріне көтеріңкі көңіл күй сыйлай алды. Жұмыстар тізбегі әлеуметтік желіде жарияланып отырды. </w:t>
      </w:r>
    </w:p>
    <w:p w:rsidR="001E5589" w:rsidRPr="00271D4F" w:rsidRDefault="00CD2F37" w:rsidP="001E5589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Пән мұғалімдеріне </w:t>
      </w:r>
      <w:r w:rsidR="001E558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ұсыныс</w:t>
      </w:r>
      <w:r w:rsidR="001E5589"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</w:p>
    <w:p w:rsidR="001E5589" w:rsidRPr="00271D4F" w:rsidRDefault="001E5589" w:rsidP="001E55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әлде де оқушыларды сыныптан тыс жұмыстарға көбірек қатыстырып,</w:t>
      </w:r>
      <w:r w:rsidRPr="00271D4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пән мұғалімдері бір - бірінің сабақтарына қатысып, тәжірибе алмасу;</w:t>
      </w:r>
    </w:p>
    <w:p w:rsidR="001E5589" w:rsidRDefault="001E5589" w:rsidP="001E55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-Оқушыларды сыни тұрғыдан ойлауға үйрете отырып шығармашылық қабілеті</w:t>
      </w:r>
      <w:r w:rsidR="007D22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 дамыту үшін сабақта қалыптастырушы бағалау </w:t>
      </w:r>
      <w:r w:rsidR="0076001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тапсырмаларын </w:t>
      </w: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қолдану; </w:t>
      </w:r>
    </w:p>
    <w:p w:rsidR="001E5589" w:rsidRPr="00271D4F" w:rsidRDefault="001E5589" w:rsidP="001E55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 Бағалау сабақ барысында ұдайы жүргізіліп отырса;</w:t>
      </w:r>
    </w:p>
    <w:p w:rsidR="001E5589" w:rsidRDefault="001E5589" w:rsidP="001E55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Компьютермен жабдықталған кабинеттердің сапасы жақсартылса;</w:t>
      </w:r>
    </w:p>
    <w:p w:rsidR="001E5589" w:rsidRDefault="001E5589" w:rsidP="001E55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Апталық жұмысының өткізілуін « жақсы » деп бағалаймын.</w:t>
      </w:r>
    </w:p>
    <w:p w:rsidR="001E5589" w:rsidRDefault="001E5589" w:rsidP="001E5589">
      <w:pPr>
        <w:tabs>
          <w:tab w:val="left" w:pos="58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E5589" w:rsidRDefault="001E5589" w:rsidP="001E5589">
      <w:pPr>
        <w:tabs>
          <w:tab w:val="left" w:pos="58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E5589" w:rsidRDefault="001E5589" w:rsidP="001E5589">
      <w:pPr>
        <w:tabs>
          <w:tab w:val="left" w:pos="584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E5589" w:rsidRPr="00271D4F" w:rsidRDefault="001E5589" w:rsidP="001E5589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71D4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Бірлестік  жетекшісі : А.Скендирова</w:t>
      </w:r>
    </w:p>
    <w:p w:rsidR="00B85206" w:rsidRPr="001E5589" w:rsidRDefault="00B85206">
      <w:pPr>
        <w:rPr>
          <w:lang w:val="kk-KZ"/>
        </w:rPr>
      </w:pPr>
    </w:p>
    <w:sectPr w:rsidR="00B85206" w:rsidRPr="001E5589" w:rsidSect="00B85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2F37"/>
    <w:rsid w:val="001E5589"/>
    <w:rsid w:val="00607CBF"/>
    <w:rsid w:val="00610CDA"/>
    <w:rsid w:val="006E2FED"/>
    <w:rsid w:val="0076001C"/>
    <w:rsid w:val="007D229E"/>
    <w:rsid w:val="007D4973"/>
    <w:rsid w:val="008230A7"/>
    <w:rsid w:val="00A84604"/>
    <w:rsid w:val="00AF1FA2"/>
    <w:rsid w:val="00B85206"/>
    <w:rsid w:val="00CD2F37"/>
    <w:rsid w:val="00D8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58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ENTER</cp:lastModifiedBy>
  <cp:revision>5</cp:revision>
  <cp:lastPrinted>2024-01-09T16:43:00Z</cp:lastPrinted>
  <dcterms:created xsi:type="dcterms:W3CDTF">2022-12-02T07:02:00Z</dcterms:created>
  <dcterms:modified xsi:type="dcterms:W3CDTF">2024-03-11T20:00:00Z</dcterms:modified>
</cp:coreProperties>
</file>